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1DCA4435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 xml:space="preserve">(Ф.И.О. </w:t>
      </w:r>
      <w:r w:rsidR="00376AA9">
        <w:rPr>
          <w:i/>
          <w:iCs/>
          <w:sz w:val="20"/>
        </w:rPr>
        <w:t xml:space="preserve">Субъекта </w:t>
      </w:r>
      <w:r>
        <w:rPr>
          <w:i/>
          <w:iCs/>
          <w:sz w:val="20"/>
        </w:rPr>
        <w:t>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серия, номер, дата 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509D597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(или: несогласии)</w:t>
      </w:r>
    </w:p>
    <w:p w14:paraId="3F7D3DE2" w14:textId="77777777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AF0146E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 xml:space="preserve">(Ф.И.О. </w:t>
      </w:r>
      <w:r w:rsidR="00376AA9" w:rsidRPr="003B24BD">
        <w:rPr>
          <w:i/>
          <w:iCs/>
          <w:sz w:val="20"/>
        </w:rPr>
        <w:t xml:space="preserve">Субъекта </w:t>
      </w:r>
      <w:r w:rsidRPr="003B24BD">
        <w:rPr>
          <w:i/>
          <w:iCs/>
          <w:sz w:val="20"/>
        </w:rPr>
        <w:t>персональных данных)</w:t>
      </w:r>
    </w:p>
    <w:p w14:paraId="4D0402D2" w14:textId="3FFA8C6C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(или: несогласии) 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5F3DC6" w:rsidRPr="005F3DC6">
        <w:rPr>
          <w:b/>
          <w:bCs/>
          <w:sz w:val="24"/>
          <w:szCs w:val="24"/>
        </w:rPr>
        <w:t>Вестник Кемеровского государственного университета. Серия: Гуманитарные и общественные науки (Bulletin of Kemerovo State University. Series: Humanities and Social Sciences)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376AA9">
        <w:rPr>
          <w:sz w:val="24"/>
          <w:szCs w:val="24"/>
          <w:lang w:val="en-US"/>
        </w:rPr>
        <w:t xml:space="preserve"> 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367C495F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</w:t>
            </w:r>
            <w:r w:rsidR="00376AA9" w:rsidRPr="00956F3E">
              <w:rPr>
                <w:sz w:val="24"/>
                <w:szCs w:val="24"/>
              </w:rPr>
              <w:t xml:space="preserve">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64374"/>
    <w:rsid w:val="00376AA9"/>
    <w:rsid w:val="003B24BD"/>
    <w:rsid w:val="004E2072"/>
    <w:rsid w:val="00571910"/>
    <w:rsid w:val="005F3DC6"/>
    <w:rsid w:val="0063059B"/>
    <w:rsid w:val="006C0B77"/>
    <w:rsid w:val="0074722D"/>
    <w:rsid w:val="008242FF"/>
    <w:rsid w:val="00870751"/>
    <w:rsid w:val="00922C48"/>
    <w:rsid w:val="00B51C7B"/>
    <w:rsid w:val="00B915B7"/>
    <w:rsid w:val="00BC0F1A"/>
    <w:rsid w:val="00BD25B5"/>
    <w:rsid w:val="00C73DBC"/>
    <w:rsid w:val="00CA62AB"/>
    <w:rsid w:val="00DF1295"/>
    <w:rsid w:val="00EA59DF"/>
    <w:rsid w:val="00EE4070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2025-10-24T08:58:00Z</dcterms:created>
  <dcterms:modified xsi:type="dcterms:W3CDTF">2025-10-28T02:31:00Z</dcterms:modified>
</cp:coreProperties>
</file>